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63985" w14:paraId="14FC558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65D85DF" w14:textId="77777777" w:rsidR="00A63985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CE5BFCF" w14:textId="77777777" w:rsidR="00A63985" w:rsidRDefault="00000000">
            <w:pPr>
              <w:spacing w:after="0" w:line="240" w:lineRule="auto"/>
            </w:pPr>
            <w:r>
              <w:t>30339</w:t>
            </w:r>
          </w:p>
        </w:tc>
      </w:tr>
      <w:tr w:rsidR="00A63985" w14:paraId="00B8346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F69A9C2" w14:textId="77777777" w:rsidR="00A63985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3A2342C" w14:textId="77777777" w:rsidR="00A63985" w:rsidRDefault="00000000">
            <w:pPr>
              <w:spacing w:after="0" w:line="240" w:lineRule="auto"/>
            </w:pPr>
            <w:r>
              <w:t>OPĆINA LOKVIČIĆI</w:t>
            </w:r>
          </w:p>
        </w:tc>
      </w:tr>
      <w:tr w:rsidR="00A63985" w14:paraId="3EC911C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5BF4B01" w14:textId="77777777" w:rsidR="00A63985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6AD3B50" w14:textId="77777777" w:rsidR="00A63985" w:rsidRDefault="00000000">
            <w:pPr>
              <w:spacing w:after="0" w:line="240" w:lineRule="auto"/>
            </w:pPr>
            <w:r>
              <w:t>23</w:t>
            </w:r>
          </w:p>
        </w:tc>
      </w:tr>
    </w:tbl>
    <w:p w14:paraId="42BADA9A" w14:textId="77777777" w:rsidR="00A63985" w:rsidRDefault="00000000">
      <w:r>
        <w:br/>
      </w:r>
    </w:p>
    <w:p w14:paraId="15611659" w14:textId="77777777" w:rsidR="00A63985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8A303FC" w14:textId="77777777" w:rsidR="00A63985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0DCC878" w14:textId="77777777" w:rsidR="00A63985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10368FB" w14:textId="77777777" w:rsidR="00A63985" w:rsidRDefault="00A63985"/>
    <w:p w14:paraId="1ADF204E" w14:textId="77777777" w:rsidR="00A6398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CE70FDF" w14:textId="77777777" w:rsidR="00A63985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63985" w14:paraId="1852B0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8DF6A" w14:textId="77777777" w:rsidR="00A6398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FB3A9" w14:textId="77777777" w:rsidR="00A6398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C1F2E" w14:textId="77777777" w:rsidR="00A6398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4F7D0" w14:textId="77777777" w:rsidR="00A6398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3A0B6" w14:textId="77777777" w:rsidR="00A6398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917CC" w14:textId="77777777" w:rsidR="00A6398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3985" w14:paraId="5FAE91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CEFD8" w14:textId="77777777" w:rsidR="00A6398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69F6B5" w14:textId="77777777" w:rsidR="00A6398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2A2AF0" w14:textId="77777777" w:rsidR="00A6398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BE00F8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900.354,17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380462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1.048.925,14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0CF8B8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116,5</w:t>
            </w:r>
          </w:p>
        </w:tc>
      </w:tr>
      <w:tr w:rsidR="00A63985" w14:paraId="028EB3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1EE88F" w14:textId="77777777" w:rsidR="00A6398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CC99E8" w14:textId="77777777" w:rsidR="00A6398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391898" w14:textId="77777777" w:rsidR="00A6398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716BB7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333.271,19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3E25EC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444.440,46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418B6E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133,4</w:t>
            </w:r>
          </w:p>
        </w:tc>
      </w:tr>
      <w:tr w:rsidR="00A63985" w14:paraId="0FB238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8487D3" w14:textId="77777777" w:rsidR="00A63985" w:rsidRDefault="00A6398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5B7F98" w14:textId="77777777" w:rsidR="00A6398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3AE82D" w14:textId="77777777" w:rsidR="00A6398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E9C6DC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567.082,98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7ECED2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604.484,68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D13384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106,6</w:t>
            </w:r>
          </w:p>
        </w:tc>
      </w:tr>
      <w:tr w:rsidR="00A63985" w14:paraId="5727B7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1E2B09" w14:textId="77777777" w:rsidR="00A6398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65D4F4" w14:textId="77777777" w:rsidR="00A6398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A788EF" w14:textId="77777777" w:rsidR="00A6398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3CE8B3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B81DDA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5E13BA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A63985" w14:paraId="0DE7E9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A8A6C8" w14:textId="77777777" w:rsidR="00A6398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1318ED" w14:textId="77777777" w:rsidR="00A6398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B026DE" w14:textId="77777777" w:rsidR="00A6398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D00CA2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481.016,81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81719B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608.204,15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EFF71D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126,4</w:t>
            </w:r>
          </w:p>
        </w:tc>
      </w:tr>
      <w:tr w:rsidR="00A63985" w14:paraId="2542B9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E3950D" w14:textId="77777777" w:rsidR="00A63985" w:rsidRDefault="00A6398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D9CF96" w14:textId="77777777" w:rsidR="00A6398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FDB2B7" w14:textId="77777777" w:rsidR="00A6398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BDEED3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478.316,81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7FCE0C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605.504,15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108172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126,6</w:t>
            </w:r>
          </w:p>
        </w:tc>
      </w:tr>
      <w:tr w:rsidR="00A63985" w14:paraId="4A55BE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5AC44" w14:textId="77777777" w:rsidR="00A6398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6E6ECA" w14:textId="77777777" w:rsidR="00A6398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9D1D2A" w14:textId="77777777" w:rsidR="00A6398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74AFAC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84240A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676334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63985" w14:paraId="24CEBB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742ADB" w14:textId="77777777" w:rsidR="00A6398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9CFB2F" w14:textId="77777777" w:rsidR="00A6398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5D1BEE" w14:textId="77777777" w:rsidR="00A6398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055BD8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12.026,96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A133E8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50F4DF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A63985" w14:paraId="5C0702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F133A1" w14:textId="77777777" w:rsidR="00A63985" w:rsidRDefault="00A6398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566AA0" w14:textId="77777777" w:rsidR="00A6398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54C5F" w14:textId="77777777" w:rsidR="00A6398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8FC6F5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D074F4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238736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63985" w14:paraId="43C7B5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071B0F" w14:textId="77777777" w:rsidR="00A63985" w:rsidRDefault="00A6398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A5B855" w14:textId="77777777" w:rsidR="00A6398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9D8353" w14:textId="77777777" w:rsidR="00A6398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C3D71B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76.739,21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1FD304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38.980,53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F20BC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50,8</w:t>
            </w:r>
          </w:p>
        </w:tc>
      </w:tr>
    </w:tbl>
    <w:p w14:paraId="5F96235B" w14:textId="77777777" w:rsidR="00A63985" w:rsidRDefault="00A63985">
      <w:pPr>
        <w:spacing w:after="0"/>
      </w:pPr>
    </w:p>
    <w:p w14:paraId="1DD74881" w14:textId="77777777" w:rsidR="00A63985" w:rsidRDefault="00000000">
      <w:r>
        <w:t>U razdoblju od 1. siječnja do 31. prosinca ukupni prihodi poslovanja ostvareni su u iznosu od 1.048.925,14 EUR, što je povećanje za 16,5% u odnosu na prethodno razdoblje. Ukupni rashodi poslovanja ostvareni su u iznosu od 444.440,46 eura, što je povećanje za 33,4% u odnosu na prethodno razdoblje. Ostvaren je prihod poslovanja od 604.484,64 eura.</w:t>
      </w:r>
    </w:p>
    <w:p w14:paraId="67054CA9" w14:textId="77777777" w:rsidR="00A63985" w:rsidRDefault="00000000">
      <w:r>
        <w:t xml:space="preserve">U promatranom razdoblju ukupni prihodi od prodaje nefinancijske imovine ostvareni su u iznosu od 2.700,00 eura što je prihod prodaje jednog grobnog mjesta. Ukupni rashodi za </w:t>
      </w:r>
      <w:r>
        <w:lastRenderedPageBreak/>
        <w:t>nabavu nefinancijske imovine iznose 608.204,15 eura što je povećanje u odnosu na prethodno razdoblje, zbog povećanja investicijskih aktivnosti što je rezultiralo manjkom prihoda od nefinancijske imovine u iznosu od 605.504,15 eura. </w:t>
      </w:r>
    </w:p>
    <w:p w14:paraId="515ADA64" w14:textId="77777777" w:rsidR="00A63985" w:rsidRDefault="00000000">
      <w:r>
        <w:t>U razdoblju od 1. siječnja do 31. prosinca ostvareni su primici  izdaci od financijske imovine i zaduživanja zatražen je odobreni minus od banke u iznosu od 40.000, 00 eura, koji dospijeva na plaćanje u siječnju 2026. godine.  U promatranom razdoblju ostvaren je višak prihoda i primitaka od 38.980,53 eura. </w:t>
      </w:r>
    </w:p>
    <w:p w14:paraId="257916DB" w14:textId="77777777" w:rsidR="00A63985" w:rsidRDefault="00000000">
      <w:r>
        <w:br/>
      </w:r>
    </w:p>
    <w:p w14:paraId="316E91F2" w14:textId="77777777" w:rsidR="00A6398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9E1C834" w14:textId="77777777" w:rsidR="00A63985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63985" w14:paraId="51201F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A642E" w14:textId="77777777" w:rsidR="00A6398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22B21" w14:textId="77777777" w:rsidR="00A6398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D5279" w14:textId="77777777" w:rsidR="00A6398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81E2B7" w14:textId="77777777" w:rsidR="00A6398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E382DD" w14:textId="77777777" w:rsidR="00A6398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63985" w14:paraId="7B8AC7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7266DA" w14:textId="77777777" w:rsidR="00A63985" w:rsidRDefault="00A6398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E09AAE" w14:textId="77777777" w:rsidR="00A6398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9AC4C0" w14:textId="77777777" w:rsidR="00A6398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7AD4C9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209.325,52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421775" w14:textId="77777777" w:rsidR="00A6398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61B58CC" w14:textId="77777777" w:rsidR="00A63985" w:rsidRDefault="00A63985">
      <w:pPr>
        <w:spacing w:after="0"/>
      </w:pPr>
    </w:p>
    <w:p w14:paraId="322A43E1" w14:textId="77777777" w:rsidR="00A63985" w:rsidRDefault="00000000">
      <w:r>
        <w:t>Ukupne obveze Općine Lokvičići su iskazane u obrascu Obveze. Stanje obveza na kraju izvještajnog razdoblja je 277.834,90 eur. </w:t>
      </w:r>
    </w:p>
    <w:p w14:paraId="1A7AEA4E" w14:textId="77777777" w:rsidR="00A63985" w:rsidRDefault="00000000">
      <w:r>
        <w:t> Nedospjele obveze iznose 68.509,38 eur,  dok dospjele obveze iznose 209.325,52 eur, koje nisu podmirene zbog nedostatka financijskih sredstava.</w:t>
      </w:r>
    </w:p>
    <w:p w14:paraId="787B6476" w14:textId="77777777" w:rsidR="00A63985" w:rsidRDefault="00A63985"/>
    <w:p w14:paraId="30C9F090" w14:textId="77777777" w:rsidR="00A63985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4E1E9B27" w14:textId="77777777" w:rsidR="00A63985" w:rsidRDefault="00000000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14:paraId="07331504" w14:textId="77777777" w:rsidR="00A63985" w:rsidRDefault="00000000">
      <w:r>
        <w:t xml:space="preserve">Općina nema proračunskih korisnika, pa samim tim nema ni </w:t>
      </w:r>
      <w:proofErr w:type="spellStart"/>
      <w:r>
        <w:t>unutargrupnih</w:t>
      </w:r>
      <w:proofErr w:type="spellEnd"/>
      <w:r>
        <w:t xml:space="preserve"> transakcija. </w:t>
      </w:r>
    </w:p>
    <w:p w14:paraId="4DB9F8DE" w14:textId="77777777" w:rsidR="00A63985" w:rsidRDefault="00A63985"/>
    <w:p w14:paraId="728D4240" w14:textId="77777777" w:rsidR="00A63985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p w14:paraId="303376C7" w14:textId="77777777" w:rsidR="00A63985" w:rsidRDefault="00000000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14:paraId="41608EED" w14:textId="77777777" w:rsidR="00A63985" w:rsidRDefault="00000000">
      <w:r>
        <w:t>Općina nema proračunskih korisnika. </w:t>
      </w:r>
    </w:p>
    <w:p w14:paraId="305803BF" w14:textId="77777777" w:rsidR="00A63985" w:rsidRDefault="00A63985"/>
    <w:sectPr w:rsidR="00A63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85"/>
    <w:rsid w:val="00011D3C"/>
    <w:rsid w:val="00524A89"/>
    <w:rsid w:val="00A6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887E"/>
  <w15:docId w15:val="{9D27B140-86EA-424B-A26A-72CCB4C7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OPCINA</cp:lastModifiedBy>
  <cp:revision>2</cp:revision>
  <dcterms:created xsi:type="dcterms:W3CDTF">2026-02-05T10:30:00Z</dcterms:created>
  <dcterms:modified xsi:type="dcterms:W3CDTF">2026-02-05T10:30:00Z</dcterms:modified>
</cp:coreProperties>
</file>